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16" w:rsidRPr="00836916" w:rsidRDefault="00836916" w:rsidP="0083691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Сценарий закрытия детской площадки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Длительность: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1–1,5 часа.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Участники: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дети, воспитатели/ведущие, родители (по желанию).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Место проведения: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детская площадка или прилегающая территория.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Реквизит: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воздушные шары, флажки, призы для игр, плакат с лианами и фигурками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эмоциями (например, улыбающиеся и грустные мартышки), мелки, небольшие сувениры на память.</w:t>
      </w:r>
    </w:p>
    <w:p w:rsidR="00836916" w:rsidRPr="00836916" w:rsidRDefault="00836916" w:rsidP="0083691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Ход мероприятия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1. Вступление (5–7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Ведущий выходит к детям с улыбкой: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Здравствуйте, ребята! Сегодня у нас особенный день — мы прощаемся с нашей чудесной площадкой до следующего лета. Но прежде чем сказать «до свидания», давайте вспомним, как здорово мы здесь провели время! Кто помнит самую весёлую игру? А кто научился чему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то новому?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Дети делятся впечатлениями (2–3 коротких ответа).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— Отлично! А теперь давайте зарядимся хорошим настроением — начнём с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зарядки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под весёлую музыку!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Все вместе делают простые упражнения: прыжки, махи руками, повороты. Музыка — динамичная, детская (например, «Танец маленьких утят» или любая другая знакомая мелодия).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2. Игры и развлечения (30–40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Игра 1: «Это я, это я, это все мои друзья!»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Ведущий задаёт вопросы, дети отвечают хором «Это я!» и хлопают в ладоши, если утверждение к ним относится:</w:t>
      </w:r>
    </w:p>
    <w:p w:rsidR="00836916" w:rsidRPr="00836916" w:rsidRDefault="00836916" w:rsidP="0083691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Кто любит кататься на качелях?</w:t>
      </w:r>
    </w:p>
    <w:p w:rsidR="00836916" w:rsidRPr="00836916" w:rsidRDefault="00836916" w:rsidP="0083691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Кто нашёл здесь новых друзей?</w:t>
      </w:r>
    </w:p>
    <w:p w:rsidR="00836916" w:rsidRPr="00836916" w:rsidRDefault="00836916" w:rsidP="0083691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Кто умеет прыгать через скакалку?</w:t>
      </w:r>
    </w:p>
    <w:p w:rsidR="00836916" w:rsidRPr="00836916" w:rsidRDefault="00836916" w:rsidP="00836916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Кто сегодня пришёл с улыбкой?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Игра 2: «Весёлый футбол»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На площадке рисуют мелом ворота (или ставят две стойки). Дети делятся на две команды и играют в упрощённый футбол: без строгого судейства, главное — веселье. Можно использовать большой лёгкий мяч.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Игра 3: «Хлопушка»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Каждому участнику привязывают к ноге воздушный шарик. Задача — лопнуть шарик соперника, защищая свой. Побеждает тот, у кого шарик остался целым дольше всех. Важно: следить, чтобы дети не толкались.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Конкурс 4: Рисунки мелом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Детям предлагают нарисовать на асфальте то, что им больше всего запомнилось на площадке: качели, друзей, солнце, игры. Ведущий хвалит каждый рисунок.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3. Торжественная часть (10–15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Считалка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прощание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Ведущий читает, дети повторяют за ним:</w:t>
      </w:r>
    </w:p>
    <w:p w:rsidR="00836916" w:rsidRPr="00836916" w:rsidRDefault="00836916" w:rsidP="00836916">
      <w:pPr>
        <w:shd w:val="clear" w:color="auto" w:fill="FFFFFF"/>
        <w:spacing w:after="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Пусть всё получится в жизни у вас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(все хлопают)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Здоровы были чтоб всегда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Два!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душу грело изнутри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Три!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жили все в любви и мире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Четыре!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никогда не унывать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Пять!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Друзей чтоб было всем не счесть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Шесть!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тепло дарили всем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Семь!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урожайной была осень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Восемь!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 хорошо всё будет, — верить!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Девять!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И, конечно, больше добрых песен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Десять!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Танец «</w:t>
      </w:r>
      <w:proofErr w:type="spellStart"/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Аррива</w:t>
      </w:r>
      <w:proofErr w:type="spellEnd"/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Все танцуют под заводную музыку (например, «</w:t>
      </w:r>
      <w:proofErr w:type="spellStart"/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Барбарики</w:t>
      </w:r>
      <w:proofErr w:type="spellEnd"/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 xml:space="preserve">» — 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lastRenderedPageBreak/>
        <w:t>«Дружба» или любую другую). Ведущий показывает простые движения: хлопки, прыжки, кружения.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4. Обратная связь и прощание (10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Оценка площадки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Перед детьми ставят плакат с изображением лиан. На столе лежат фигурки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noBreakHyphen/>
        <w:t>мартышки с разными эмоциями (улыбающиеся, нейтральные, грустные). Каждый ребёнок выбирает мартышку, которая отражает его впечатления, и «сажает» её на лиану. Ведущий благодарит за честность.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Слова благодарности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Ребята, спасибо вам за эти чудесные дни! Вы сделали нашу площадку самой весёлой на свете. Мы будем скучать и ждать встречи в следующем году. А чтобы вы не забывали о нас, вот небольшие сувениры на память!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Детям раздают небольшие подарки: значки, брелоки, открытки с </w:t>
      </w:r>
      <w:proofErr w:type="gramStart"/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надписью</w:t>
      </w:r>
      <w:proofErr w:type="gramEnd"/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 «Я был на детской площадке — 2024».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Финальная песня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Все вместе поют знакомую детскую песню (например, «Вместе весело шагать» или «Улыбка»).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Заключительные слова ведущего: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До свидания, друзья! Пусть лето подарит вам ещё много радости, а мы обязательно встретимся снова!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Звучит торжественная музыка, дети машут руками и расходятся.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Примечания для организаторов:</w:t>
      </w:r>
    </w:p>
    <w:p w:rsidR="00836916" w:rsidRPr="00836916" w:rsidRDefault="00836916" w:rsidP="0083691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Если мероприятие проходит вечером, можно добавить «фонарики»: раздать детям светящиеся браслеты или небольшие фонарики для финальной песни.</w:t>
      </w:r>
    </w:p>
    <w:p w:rsidR="00836916" w:rsidRPr="00836916" w:rsidRDefault="00836916" w:rsidP="0083691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Для родителей можно устроить мини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фотозону с табличкой «Мы прощаемся с площадкой — 2024» и воздушными шарами.</w:t>
      </w:r>
    </w:p>
    <w:p w:rsidR="00836916" w:rsidRPr="00836916" w:rsidRDefault="00836916" w:rsidP="00836916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Важно следить за безопасностью во время активных игр и учитывать возраст детей при выборе заданий.</w:t>
      </w:r>
    </w:p>
    <w:p w:rsidR="00836916" w:rsidRPr="00836916" w:rsidRDefault="00836916" w:rsidP="00836916">
      <w:pPr>
        <w:shd w:val="clear" w:color="auto" w:fill="FFFFFF"/>
        <w:spacing w:before="120" w:after="10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Хотите, я дополню какой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то блок или предложу больше игр?</w:t>
      </w:r>
    </w:p>
    <w:p w:rsidR="00836916" w:rsidRPr="00836916" w:rsidRDefault="00836916" w:rsidP="00836916">
      <w:pPr>
        <w:shd w:val="clear" w:color="auto" w:fill="FFFFFF"/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</w:pPr>
      <w:proofErr w:type="gramStart"/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</w:t>
      </w:r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proofErr w:type="gramEnd"/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</w:t>
      </w:r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</w:t>
      </w:r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</w:t>
      </w:r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Я</w:t>
      </w:r>
    </w:p>
    <w:p w:rsidR="00836916" w:rsidRPr="00836916" w:rsidRDefault="00836916" w:rsidP="00836916">
      <w:pPr>
        <w:shd w:val="clear" w:color="auto" w:fill="F2F2F2"/>
        <w:spacing w:after="0" w:line="30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сценарий закрытие детского лагеря площадки на базе школы в актовом зале</w:t>
      </w:r>
    </w:p>
    <w:p w:rsidR="00836916" w:rsidRPr="00836916" w:rsidRDefault="00836916" w:rsidP="00836916">
      <w:pPr>
        <w:shd w:val="clear" w:color="auto" w:fill="FFFFFF"/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</w:pPr>
      <w:proofErr w:type="gramStart"/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</w:t>
      </w:r>
      <w:r w:rsidRPr="00836916">
        <w:rPr>
          <w:rFonts w:ascii="Arial" w:eastAsia="Times New Roman" w:hAnsi="Symbol" w:cs="Arial"/>
          <w:b/>
          <w:bCs/>
          <w:spacing w:val="3"/>
          <w:kern w:val="36"/>
          <w:sz w:val="48"/>
          <w:szCs w:val="48"/>
          <w:lang w:eastAsia="ru-RU"/>
        </w:rPr>
        <w:t></w:t>
      </w:r>
      <w:proofErr w:type="gramEnd"/>
      <w:r w:rsidRPr="00836916">
        <w:rPr>
          <w:rFonts w:ascii="Arial" w:eastAsia="Times New Roman" w:hAnsi="Arial" w:cs="Arial"/>
          <w:b/>
          <w:bCs/>
          <w:spacing w:val="3"/>
          <w:kern w:val="36"/>
          <w:sz w:val="48"/>
          <w:szCs w:val="48"/>
          <w:lang w:eastAsia="ru-RU"/>
        </w:rPr>
        <w:t xml:space="preserve">  Алиса</w:t>
      </w:r>
    </w:p>
    <w:p w:rsidR="00836916" w:rsidRPr="00836916" w:rsidRDefault="00836916" w:rsidP="00836916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Сценарий закрытия детского лагеря (площадки) на базе школы в актовом зале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Название: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«До свидания, летний лагерь!»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Длительность: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1–1,5 часа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Участники: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дети, вожатые/педагоги, родители (по желанию), администрация школы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Место проведения: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актовый зал школы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Оформление: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шары, флажки, растяжка «До свидания, лагерь — 2024!», фотоколлаж с событиями смены, плакаты с цитатами о дружбе и лете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Музыкальное сопровождение: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детские песни о лете, дружбе, лагере; фанфары для торжественных моментов</w:t>
      </w:r>
    </w:p>
    <w:p w:rsidR="00836916" w:rsidRPr="00836916" w:rsidRDefault="00836916" w:rsidP="0083691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Ход мероприятия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1. Торжественное открытие (10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Зал заполнен, звучит лёгкая детская музыка. За 2–3 минуты до начала — фанфары. Ведущий (педагог или вожатый) выходит на сцену.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Ведущий: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Добрый день, дорогие ребята, уважаемые родители и коллеги! Вот и подошёл к концу наш замечательный лагерный месяц. За это время мы стали одной большой дружной семьёй, узнали много нового, нашли друзей и пережили массу ярких моментов. Сегодня мы собрались здесь, чтобы вспомнить всё самое лучшее и торжественно закрыть нашу летнюю площадку!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lastRenderedPageBreak/>
        <w:t>Звучит гимн лагеря (если есть) или песня «Вместе весело шагать». Все подпевают.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2. Воспоминания о смене (15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Видеоролик или слайд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шоу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На экране — фото и видео с мероприятий смены: зарядка, экскурсии, конкурсы, мастер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noBreakHyphen/>
        <w:t>классы. Звучит фоновая музыка.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Ведущий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(комментирует):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Помните, как мы начинали? Было немного неловко, но уже через пару дней мы стали настоящей командой! Вот мы на экскурсии в парке, а здесь — рисуем на асфальте… </w:t>
      </w:r>
      <w:proofErr w:type="gramStart"/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А</w:t>
      </w:r>
      <w:proofErr w:type="gramEnd"/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это наш конкурс талантов — кто узнал себя?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Мини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опрос «Что запомнилось?»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Ведущий спускается в зал с микрофоном, дети делятся впечатлениями (3–4 коротких ответа):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Что вам больше всего понравилось?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Какой день был самым весёлым?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Кто нашёл нового друга?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3. Творческая часть (20–25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Выступления детей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Заранее подготовленные номера (по желанию):</w:t>
      </w:r>
    </w:p>
    <w:p w:rsidR="00836916" w:rsidRPr="00836916" w:rsidRDefault="00836916" w:rsidP="0083691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песни («Улыбка», «Дружба» и т. д.);</w:t>
      </w:r>
    </w:p>
    <w:p w:rsidR="00836916" w:rsidRPr="00836916" w:rsidRDefault="00836916" w:rsidP="0083691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танцы (</w:t>
      </w:r>
      <w:proofErr w:type="spellStart"/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флешмоб</w:t>
      </w:r>
      <w:proofErr w:type="spellEnd"/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, народный танец);</w:t>
      </w:r>
    </w:p>
    <w:p w:rsidR="00836916" w:rsidRPr="00836916" w:rsidRDefault="00836916" w:rsidP="0083691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сценка «Один день в лагере» (короткий юмористический мини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спектакль).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Коллективное творчество: «Дерево дружбы»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На большом ватмане нарисован ствол дерева. Каждый ребёнок получает цве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lastRenderedPageBreak/>
        <w:t>тной листочек (вырезанный из бумаги) и пишет/рисует на нём что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noBreakHyphen/>
        <w:t>то хорошее о лагере или пожелание другу. Затем листочки приклеивают на дерево. В конце ведущий зачитывает несколько записей.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4. Награждение и благодарности (15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Номинации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Ведущий объявляет шуточные и серьёзные номинации, вручает грамоты и небольшие призы:</w:t>
      </w:r>
    </w:p>
    <w:p w:rsidR="00836916" w:rsidRPr="00836916" w:rsidRDefault="00836916" w:rsidP="0083691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«Самый весёлый отряд»;</w:t>
      </w:r>
    </w:p>
    <w:p w:rsidR="00836916" w:rsidRPr="00836916" w:rsidRDefault="00836916" w:rsidP="0083691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«Мастер на все руки» (за творчество);</w:t>
      </w:r>
    </w:p>
    <w:p w:rsidR="00836916" w:rsidRPr="00836916" w:rsidRDefault="00836916" w:rsidP="0083691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«Чемпион по зарядке»;</w:t>
      </w:r>
    </w:p>
    <w:p w:rsidR="00836916" w:rsidRPr="00836916" w:rsidRDefault="00836916" w:rsidP="0083691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«Душа компании»;</w:t>
      </w:r>
    </w:p>
    <w:p w:rsidR="00836916" w:rsidRPr="00836916" w:rsidRDefault="00836916" w:rsidP="0083691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«Лучший друг».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Благодарность вожатым и педагогам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Дети хором говорят «Спасибо!» и дарят символические подарки (открытки, сделанные своими руками).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5. Прощальная часть (15–20 минут)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Игра «Эхо»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Ведущий говорит фразы, зал повторяет хором: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Лето было классным! 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(Эхо: «Классным!»)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Мы стали друзьями! 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(Эхо: «Друзьями!»)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До следующего года! 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(Эхо: «Года!»)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Считалка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прощание</w:t>
      </w:r>
    </w:p>
    <w:p w:rsidR="00836916" w:rsidRPr="00836916" w:rsidRDefault="00836916" w:rsidP="00836916">
      <w:pPr>
        <w:shd w:val="clear" w:color="auto" w:fill="FFFFFF"/>
        <w:spacing w:after="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Пусть всё получится в жизни у вас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(все хлопают)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Здоровы были чтоб всегда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Два!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душу грело изнутри — это…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Три!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Чтоб жили все в любви и мире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Четыре!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Чтоб никогда не унывать — </w:t>
      </w: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Пять!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Финальная песня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Все встают, поют вместе с залом («Дружба», «Барбарики» или другую знакомую песню).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Бросание конфетти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В конце песни дети бросают в воздух конфетти или бумажные сердечки — символ радости и памяти о лагере.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Заключительные слова ведущего: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— Дорогие ребята, спасибо вам за этот чудесный месяц! Вы сделали его незабываемым. До новых встреч — в следующем году! А пока — отдыхайте, загорайте и помните: дружба, которую вы нашли здесь, останется с вами навсегда!</w: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i/>
          <w:iCs/>
          <w:spacing w:val="3"/>
          <w:sz w:val="24"/>
          <w:szCs w:val="24"/>
          <w:lang w:eastAsia="ru-RU"/>
        </w:rPr>
        <w:t>Звучит торжественная музыка, дети расходятся.</w:t>
      </w:r>
    </w:p>
    <w:p w:rsidR="00836916" w:rsidRPr="00836916" w:rsidRDefault="00836916" w:rsidP="00836916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836916" w:rsidRPr="00836916" w:rsidRDefault="00836916" w:rsidP="00836916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Примечания для организаторов:</w:t>
      </w:r>
    </w:p>
    <w:p w:rsidR="00836916" w:rsidRPr="00836916" w:rsidRDefault="00836916" w:rsidP="0083691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Подготовьте фотозону с атрибутами лагеря (шапочки, флажки) для памятных снимков с родителями.</w:t>
      </w:r>
    </w:p>
    <w:p w:rsidR="00836916" w:rsidRPr="00836916" w:rsidRDefault="00836916" w:rsidP="0083691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Если есть возможность, запишите видеообращение детей к следующему сезону: «Ждём вас в 2025</w:t>
      </w: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м!»</w:t>
      </w:r>
    </w:p>
    <w:p w:rsidR="00836916" w:rsidRPr="00836916" w:rsidRDefault="00836916" w:rsidP="0083691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Для безопасности избегайте мелких деталей в декоре (если в зале есть малыши).</w:t>
      </w:r>
    </w:p>
    <w:p w:rsidR="00836916" w:rsidRPr="00836916" w:rsidRDefault="00836916" w:rsidP="0083691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36916">
        <w:rPr>
          <w:rFonts w:ascii="Arial" w:eastAsia="Times New Roman" w:hAnsi="Arial" w:cs="Arial"/>
          <w:spacing w:val="3"/>
          <w:sz w:val="24"/>
          <w:szCs w:val="24"/>
          <w:lang w:eastAsia="ru-RU"/>
        </w:rPr>
        <w:t>Заранее согласуйте выступления детей и подготовьте фонограммы.</w:t>
      </w:r>
    </w:p>
    <w:p w:rsidR="00896B73" w:rsidRDefault="00896B73">
      <w:bookmarkStart w:id="0" w:name="_GoBack"/>
      <w:bookmarkEnd w:id="0"/>
    </w:p>
    <w:sectPr w:rsidR="0089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D44"/>
    <w:multiLevelType w:val="multilevel"/>
    <w:tmpl w:val="DB2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44C13"/>
    <w:multiLevelType w:val="multilevel"/>
    <w:tmpl w:val="8B8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E61CC"/>
    <w:multiLevelType w:val="multilevel"/>
    <w:tmpl w:val="2D0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050B9"/>
    <w:multiLevelType w:val="multilevel"/>
    <w:tmpl w:val="221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11C66"/>
    <w:multiLevelType w:val="multilevel"/>
    <w:tmpl w:val="758E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72EC6"/>
    <w:multiLevelType w:val="multilevel"/>
    <w:tmpl w:val="1BF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34614"/>
    <w:multiLevelType w:val="multilevel"/>
    <w:tmpl w:val="4AF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8"/>
    <w:rsid w:val="00836916"/>
    <w:rsid w:val="00896B73"/>
    <w:rsid w:val="00B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63A7-BED2-4EE1-892F-4C79C320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6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36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9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6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83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36916"/>
  </w:style>
  <w:style w:type="paragraph" w:styleId="a3">
    <w:name w:val="Normal (Web)"/>
    <w:basedOn w:val="a"/>
    <w:uiPriority w:val="99"/>
    <w:semiHidden/>
    <w:unhideWhenUsed/>
    <w:rsid w:val="0083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916"/>
    <w:rPr>
      <w:b/>
      <w:bCs/>
    </w:rPr>
  </w:style>
  <w:style w:type="character" w:styleId="a5">
    <w:name w:val="Emphasis"/>
    <w:basedOn w:val="a0"/>
    <w:uiPriority w:val="20"/>
    <w:qFormat/>
    <w:rsid w:val="00836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0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27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404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636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8703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3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95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43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2026-06-23T06:11:00Z</dcterms:created>
  <dcterms:modified xsi:type="dcterms:W3CDTF">2026-06-23T06:11:00Z</dcterms:modified>
</cp:coreProperties>
</file>